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2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2DAE1B91" wp14:editId="0B6453A2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51779B" w:rsidRDefault="0051779B" w:rsidP="0051779B">
            <w:r>
              <w:t xml:space="preserve">Главе сельского поселения </w:t>
            </w:r>
            <w:proofErr w:type="spellStart"/>
            <w:r>
              <w:t>Казым</w:t>
            </w:r>
            <w:proofErr w:type="spellEnd"/>
          </w:p>
          <w:p w:rsidR="0051779B" w:rsidRDefault="0051779B" w:rsidP="0051779B">
            <w:r>
              <w:t>А.Х. Назыровой</w:t>
            </w:r>
          </w:p>
          <w:p w:rsidR="0051779B" w:rsidRDefault="0051779B" w:rsidP="0051779B"/>
          <w:p w:rsidR="0051779B" w:rsidRDefault="0051779B" w:rsidP="0051779B">
            <w:pPr>
              <w:rPr>
                <w:szCs w:val="20"/>
              </w:rPr>
            </w:pPr>
            <w:r>
              <w:rPr>
                <w:szCs w:val="20"/>
              </w:rPr>
              <w:t xml:space="preserve">Директору </w:t>
            </w:r>
            <w:proofErr w:type="gramStart"/>
            <w:r>
              <w:rPr>
                <w:szCs w:val="20"/>
              </w:rPr>
              <w:t>муниципального</w:t>
            </w:r>
            <w:proofErr w:type="gramEnd"/>
            <w:r>
              <w:rPr>
                <w:szCs w:val="20"/>
              </w:rPr>
              <w:t xml:space="preserve"> казенного </w:t>
            </w:r>
          </w:p>
          <w:p w:rsidR="0051779B" w:rsidRDefault="0051779B" w:rsidP="0051779B">
            <w:pPr>
              <w:rPr>
                <w:szCs w:val="20"/>
              </w:rPr>
            </w:pPr>
            <w:r>
              <w:rPr>
                <w:szCs w:val="20"/>
              </w:rPr>
              <w:t xml:space="preserve">учреждения сельского поселения </w:t>
            </w:r>
            <w:proofErr w:type="spellStart"/>
            <w:r>
              <w:rPr>
                <w:szCs w:val="20"/>
              </w:rPr>
              <w:t>Казым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51779B" w:rsidRDefault="0051779B" w:rsidP="0051779B">
            <w:pPr>
              <w:rPr>
                <w:szCs w:val="20"/>
              </w:rPr>
            </w:pPr>
            <w:r>
              <w:rPr>
                <w:szCs w:val="20"/>
              </w:rPr>
              <w:t>«</w:t>
            </w:r>
            <w:r w:rsidR="007B37DD">
              <w:rPr>
                <w:szCs w:val="20"/>
              </w:rPr>
              <w:t>Спортивный зал «Триумф</w:t>
            </w:r>
            <w:r>
              <w:rPr>
                <w:szCs w:val="20"/>
              </w:rPr>
              <w:t>»</w:t>
            </w:r>
          </w:p>
          <w:p w:rsidR="000840DE" w:rsidRPr="000840DE" w:rsidRDefault="007B37DD" w:rsidP="0051779B">
            <w:pPr>
              <w:rPr>
                <w:szCs w:val="20"/>
              </w:rPr>
            </w:pPr>
            <w:r>
              <w:rPr>
                <w:szCs w:val="20"/>
              </w:rPr>
              <w:t xml:space="preserve">М.С. </w:t>
            </w:r>
            <w:proofErr w:type="spellStart"/>
            <w:r>
              <w:rPr>
                <w:szCs w:val="20"/>
              </w:rPr>
              <w:t>Ерныхову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273086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273086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273086">
              <w:rPr>
                <w:snapToGrid w:val="0"/>
                <w:sz w:val="22"/>
              </w:rPr>
              <w:t xml:space="preserve">: 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komfin</w:t>
            </w:r>
            <w:proofErr w:type="spellEnd"/>
            <w:r w:rsidR="00273086" w:rsidRPr="00273086">
              <w:rPr>
                <w:snapToGrid w:val="0"/>
                <w:sz w:val="22"/>
              </w:rPr>
              <w:t>@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admbel</w:t>
            </w:r>
            <w:proofErr w:type="spellEnd"/>
            <w:r w:rsidR="00273086" w:rsidRPr="00273086">
              <w:rPr>
                <w:snapToGrid w:val="0"/>
                <w:sz w:val="22"/>
              </w:rPr>
              <w:t>.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ru</w:t>
            </w:r>
            <w:proofErr w:type="spellEnd"/>
            <w:r w:rsidRPr="00273086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273086">
              <w:rPr>
                <w:snapToGrid w:val="0"/>
                <w:sz w:val="22"/>
              </w:rPr>
              <w:t>7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7B37D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897B11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B37DD">
        <w:rPr>
          <w:rFonts w:ascii="Times New Roman" w:hAnsi="Times New Roman" w:cs="Times New Roman"/>
          <w:b w:val="0"/>
          <w:bCs w:val="0"/>
          <w:sz w:val="24"/>
          <w:szCs w:val="24"/>
        </w:rPr>
        <w:t>мая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7B37DD"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7308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897B11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7B37DD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7B37DD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 xml:space="preserve">пунктом </w:t>
      </w:r>
      <w:r w:rsidR="003D681C">
        <w:t xml:space="preserve">9 раздела </w:t>
      </w:r>
      <w:r w:rsidR="003D681C">
        <w:rPr>
          <w:lang w:val="en-US"/>
        </w:rPr>
        <w:t>I</w:t>
      </w:r>
      <w:r w:rsidR="003D681C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393353">
        <w:t xml:space="preserve">, </w:t>
      </w:r>
      <w:r w:rsidR="008444FE">
        <w:t xml:space="preserve">пунктом </w:t>
      </w:r>
      <w:r w:rsidR="00A82D6E">
        <w:t>9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3D681C" w:rsidRPr="003D681C">
        <w:t>22</w:t>
      </w:r>
      <w:r w:rsidR="008444FE">
        <w:t xml:space="preserve"> декабря 201</w:t>
      </w:r>
      <w:r w:rsidR="003D681C" w:rsidRPr="003D681C">
        <w:t>6</w:t>
      </w:r>
      <w:r w:rsidR="008444FE">
        <w:t xml:space="preserve"> года </w:t>
      </w:r>
      <w:r w:rsidR="00156BF8">
        <w:t xml:space="preserve">№ </w:t>
      </w:r>
      <w:r w:rsidR="003D681C" w:rsidRPr="003D681C">
        <w:t>28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A82D6E">
        <w:rPr>
          <w:szCs w:val="20"/>
        </w:rPr>
        <w:t xml:space="preserve">казенном учреждении сельского поселения </w:t>
      </w:r>
      <w:proofErr w:type="spellStart"/>
      <w:r w:rsidR="00A82D6E">
        <w:rPr>
          <w:szCs w:val="20"/>
        </w:rPr>
        <w:t>Казым</w:t>
      </w:r>
      <w:proofErr w:type="spellEnd"/>
      <w:r w:rsidR="00A82D6E">
        <w:rPr>
          <w:szCs w:val="20"/>
        </w:rPr>
        <w:t xml:space="preserve"> «Спортивный зал «Триумф»</w:t>
      </w:r>
      <w:r w:rsidR="005D4A08">
        <w:t xml:space="preserve"> (далее – </w:t>
      </w:r>
      <w:r w:rsidR="00A82D6E">
        <w:t>МКУ «Спортивный зал «Триумф»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C01953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A82D6E" w:rsidRPr="00194447" w:rsidRDefault="00DB1CDB" w:rsidP="00A82D6E">
      <w:pPr>
        <w:ind w:firstLine="709"/>
        <w:jc w:val="both"/>
      </w:pPr>
      <w:r>
        <w:t xml:space="preserve">1. </w:t>
      </w:r>
      <w:r w:rsidR="00A82D6E" w:rsidRPr="00194447">
        <w:t>В реестр контрактов не направлена информация и документы об исполнении контракта №</w:t>
      </w:r>
      <w:r w:rsidR="00A82D6E">
        <w:t xml:space="preserve"> </w:t>
      </w:r>
      <w:r w:rsidR="00A82D6E" w:rsidRPr="00194447">
        <w:t>17-10040/2015 от 26 января 2015 года.</w:t>
      </w:r>
    </w:p>
    <w:p w:rsidR="00A82D6E" w:rsidRPr="00194447" w:rsidRDefault="00A82D6E" w:rsidP="00A82D6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94447">
        <w:t xml:space="preserve">Согласно пункту 10 и 13 </w:t>
      </w:r>
      <w:r>
        <w:t xml:space="preserve">части 2 статьи 103 </w:t>
      </w:r>
      <w:r w:rsidR="00A9303E">
        <w:t>Федерального закона от 05 апреля</w:t>
      </w:r>
      <w:r w:rsidR="00A9303E" w:rsidRPr="003100D8">
        <w:t xml:space="preserve"> 20</w:t>
      </w:r>
      <w:r w:rsidR="00A9303E">
        <w:t>13</w:t>
      </w:r>
      <w:r w:rsidR="00A9303E" w:rsidRPr="003100D8">
        <w:t xml:space="preserve"> года № </w:t>
      </w:r>
      <w:r w:rsidR="00A9303E">
        <w:t>44</w:t>
      </w:r>
      <w:r w:rsidR="00A9303E" w:rsidRPr="003100D8">
        <w:t>-</w:t>
      </w:r>
      <w:r w:rsidR="00A9303E">
        <w:t>ФЗ</w:t>
      </w:r>
      <w:r w:rsidR="00A9303E" w:rsidRPr="003100D8">
        <w:t xml:space="preserve"> «О </w:t>
      </w:r>
      <w:r w:rsidR="00A9303E">
        <w:t>контрактной системе в сфере закупок товаров, работ, услуг для обеспечения государственных и муниципальных нужд</w:t>
      </w:r>
      <w:r w:rsidR="00A9303E" w:rsidRPr="003100D8">
        <w:t>»</w:t>
      </w:r>
      <w:r w:rsidR="00A9303E">
        <w:t xml:space="preserve"> (далее – Закон № 44-ФЗ)</w:t>
      </w:r>
      <w:r w:rsidRPr="00194447">
        <w:t xml:space="preserve"> в реестр контрактов включается </w:t>
      </w:r>
      <w:r w:rsidRPr="00194447">
        <w:rPr>
          <w:rFonts w:eastAsiaTheme="minorHAnsi"/>
          <w:u w:val="single"/>
          <w:lang w:eastAsia="en-US"/>
        </w:rPr>
        <w:t>информация об исполнении контракта</w:t>
      </w:r>
      <w:r w:rsidRPr="00194447">
        <w:rPr>
          <w:rFonts w:eastAsiaTheme="minorHAnsi"/>
          <w:lang w:eastAsia="en-US"/>
        </w:rPr>
        <w:t>, в том числе информация об оплате контракта, о начислении неустоек (штрафов, пеней) в связи с ненадлежащим исполнением</w:t>
      </w:r>
      <w:proofErr w:type="gramEnd"/>
      <w:r w:rsidRPr="00194447">
        <w:rPr>
          <w:rFonts w:eastAsiaTheme="minorHAnsi"/>
          <w:lang w:eastAsia="en-US"/>
        </w:rPr>
        <w:t xml:space="preserve"> </w:t>
      </w:r>
      <w:proofErr w:type="gramStart"/>
      <w:r w:rsidRPr="00194447">
        <w:rPr>
          <w:rFonts w:eastAsiaTheme="minorHAnsi"/>
          <w:lang w:eastAsia="en-US"/>
        </w:rPr>
        <w:t xml:space="preserve">обязательств, предусмотренных контрактом, стороной контракта, </w:t>
      </w:r>
      <w:r w:rsidRPr="00194447">
        <w:rPr>
          <w:rFonts w:eastAsiaTheme="minorHAnsi"/>
          <w:u w:val="single"/>
          <w:lang w:eastAsia="en-US"/>
        </w:rPr>
        <w:t>документ о приемке</w:t>
      </w:r>
      <w:r w:rsidRPr="00194447">
        <w:rPr>
          <w:rFonts w:eastAsiaTheme="minorHAnsi"/>
          <w:lang w:eastAsia="en-US"/>
        </w:rPr>
        <w:t xml:space="preserve"> в случае принятия решения о приемке поставленного товара, выполненной работы, оказанной услуги.</w:t>
      </w:r>
      <w:proofErr w:type="gramEnd"/>
    </w:p>
    <w:p w:rsidR="00A82D6E" w:rsidRPr="00194447" w:rsidRDefault="00A82D6E" w:rsidP="00A82D6E">
      <w:pPr>
        <w:ind w:firstLine="709"/>
        <w:jc w:val="both"/>
      </w:pPr>
      <w:proofErr w:type="gramStart"/>
      <w:r w:rsidRPr="00194447">
        <w:rPr>
          <w:rFonts w:eastAsiaTheme="minorHAnsi"/>
          <w:lang w:eastAsia="en-US"/>
        </w:rPr>
        <w:lastRenderedPageBreak/>
        <w:t xml:space="preserve">Согласно </w:t>
      </w:r>
      <w:r w:rsidRPr="00194447">
        <w:t xml:space="preserve">части 3 статьи 103 Закона </w:t>
      </w:r>
      <w:r>
        <w:t>№ 44-ФЗ</w:t>
      </w:r>
      <w:r w:rsidRPr="00194447">
        <w:t xml:space="preserve"> </w:t>
      </w:r>
      <w:r w:rsidRPr="00194447">
        <w:rPr>
          <w:u w:val="single"/>
        </w:rPr>
        <w:t>информация об исполнении контракта</w:t>
      </w:r>
      <w:r w:rsidRPr="00194447">
        <w:t>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контракта,</w:t>
      </w:r>
      <w:r w:rsidRPr="00194447">
        <w:rPr>
          <w:rFonts w:eastAsiaTheme="minorHAnsi"/>
          <w:u w:val="single"/>
          <w:lang w:eastAsia="en-US"/>
        </w:rPr>
        <w:t xml:space="preserve"> документ о приемке</w:t>
      </w:r>
      <w:r w:rsidRPr="00194447">
        <w:rPr>
          <w:rFonts w:eastAsiaTheme="minorHAnsi"/>
          <w:lang w:eastAsia="en-US"/>
        </w:rPr>
        <w:t xml:space="preserve"> в случае принятия решения о приемке поставленного товара, выполненной работы, оказанной услуги,</w:t>
      </w:r>
      <w:r w:rsidRPr="00194447">
        <w:t xml:space="preserve"> направляется заказчиками в федеральный орган исполнительной власти, осуществляющий правоприменительные функции по кассовому</w:t>
      </w:r>
      <w:proofErr w:type="gramEnd"/>
      <w:r w:rsidRPr="00194447">
        <w:t xml:space="preserve"> </w:t>
      </w:r>
      <w:proofErr w:type="gramStart"/>
      <w:r w:rsidRPr="00194447">
        <w:t xml:space="preserve">обслуживанию исполнения бюджетов бюджетной системы Российской Федерации в </w:t>
      </w:r>
      <w:r w:rsidRPr="00194447">
        <w:rPr>
          <w:u w:val="single"/>
        </w:rPr>
        <w:t>течение трех рабочих дней с даты</w:t>
      </w:r>
      <w:r w:rsidRPr="00194447">
        <w:t xml:space="preserve"> соответственно изменения контракта, </w:t>
      </w:r>
      <w:r w:rsidRPr="002D2BA8">
        <w:rPr>
          <w:u w:val="single"/>
        </w:rPr>
        <w:t>исполнения контракта</w:t>
      </w:r>
      <w:r w:rsidRPr="00194447">
        <w:t xml:space="preserve">, расторжения контракта, </w:t>
      </w:r>
      <w:r w:rsidRPr="00194447">
        <w:rPr>
          <w:u w:val="single"/>
        </w:rPr>
        <w:t>приемки поставленного товара, выполненной работы, оказанной услуги</w:t>
      </w:r>
      <w:r w:rsidRPr="00194447">
        <w:t>.</w:t>
      </w:r>
      <w:proofErr w:type="gramEnd"/>
    </w:p>
    <w:p w:rsidR="00A82D6E" w:rsidRDefault="00A82D6E" w:rsidP="00A82D6E">
      <w:pPr>
        <w:ind w:firstLine="709"/>
        <w:jc w:val="both"/>
      </w:pPr>
      <w:r w:rsidRPr="00A82D6E">
        <w:t>Данное нарушение Закона № 44-ФЗ имеет признаки административного правонарушения, предусмотренного частью 2 статьи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A82D6E" w:rsidRPr="00194447" w:rsidRDefault="005F4EAB" w:rsidP="00A82D6E">
      <w:pPr>
        <w:ind w:firstLine="709"/>
        <w:jc w:val="both"/>
      </w:pPr>
      <w:r>
        <w:t>2</w:t>
      </w:r>
      <w:r w:rsidR="00AD04E8">
        <w:t xml:space="preserve">. </w:t>
      </w:r>
      <w:r w:rsidR="00A82D6E" w:rsidRPr="00194447">
        <w:t>В реестр контрактов не направлены документы об исполнении контракта №</w:t>
      </w:r>
      <w:r w:rsidR="00A82D6E">
        <w:t xml:space="preserve"> </w:t>
      </w:r>
      <w:r w:rsidR="00A82D6E" w:rsidRPr="00194447">
        <w:t>290 от 26 января 2015 года.</w:t>
      </w:r>
    </w:p>
    <w:p w:rsidR="00A82D6E" w:rsidRPr="00194447" w:rsidRDefault="00A82D6E" w:rsidP="00A82D6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94447">
        <w:t>Согласно пункту</w:t>
      </w:r>
      <w:r>
        <w:t xml:space="preserve"> 13 части 2 статьи 103 Закона № 44-ФЗ</w:t>
      </w:r>
      <w:r w:rsidRPr="00194447">
        <w:t xml:space="preserve"> в реестр контрактов включается</w:t>
      </w:r>
      <w:r w:rsidRPr="00194447">
        <w:rPr>
          <w:rFonts w:eastAsiaTheme="minorHAnsi"/>
          <w:lang w:eastAsia="en-US"/>
        </w:rPr>
        <w:t xml:space="preserve"> </w:t>
      </w:r>
      <w:r w:rsidRPr="00194447">
        <w:rPr>
          <w:rFonts w:eastAsiaTheme="minorHAnsi"/>
          <w:u w:val="single"/>
          <w:lang w:eastAsia="en-US"/>
        </w:rPr>
        <w:t>документ о приемке</w:t>
      </w:r>
      <w:r w:rsidRPr="00194447">
        <w:rPr>
          <w:rFonts w:eastAsiaTheme="minorHAnsi"/>
          <w:lang w:eastAsia="en-US"/>
        </w:rPr>
        <w:t xml:space="preserve"> в случае принятия решения о приемке поставленного товара, выполненной работы, оказанной услуги.</w:t>
      </w:r>
      <w:proofErr w:type="gramEnd"/>
    </w:p>
    <w:p w:rsidR="00A82D6E" w:rsidRDefault="00A82D6E" w:rsidP="00A82D6E">
      <w:pPr>
        <w:autoSpaceDE w:val="0"/>
        <w:autoSpaceDN w:val="0"/>
        <w:adjustRightInd w:val="0"/>
        <w:ind w:firstLine="709"/>
        <w:jc w:val="both"/>
      </w:pPr>
      <w:proofErr w:type="gramStart"/>
      <w:r w:rsidRPr="00194447">
        <w:rPr>
          <w:rFonts w:eastAsiaTheme="minorHAnsi"/>
          <w:lang w:eastAsia="en-US"/>
        </w:rPr>
        <w:t xml:space="preserve">Согласно </w:t>
      </w:r>
      <w:r w:rsidRPr="00194447">
        <w:t xml:space="preserve">части 3 статьи 103 Закона </w:t>
      </w:r>
      <w:r>
        <w:t>№ 44-ФЗ</w:t>
      </w:r>
      <w:r w:rsidRPr="00194447">
        <w:t xml:space="preserve"> </w:t>
      </w:r>
      <w:r w:rsidRPr="00194447">
        <w:rPr>
          <w:rFonts w:eastAsiaTheme="minorHAnsi"/>
          <w:u w:val="single"/>
          <w:lang w:eastAsia="en-US"/>
        </w:rPr>
        <w:t>документ о приемке</w:t>
      </w:r>
      <w:r w:rsidRPr="00194447">
        <w:rPr>
          <w:rFonts w:eastAsiaTheme="minorHAnsi"/>
          <w:lang w:eastAsia="en-US"/>
        </w:rPr>
        <w:t xml:space="preserve"> в случае принятия решения о приемке поставленного товара, выполненной работы, оказанной услуги,</w:t>
      </w:r>
      <w:r w:rsidRPr="00194447">
        <w:t xml:space="preserve">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</w:t>
      </w:r>
      <w:r w:rsidRPr="00194447">
        <w:rPr>
          <w:u w:val="single"/>
        </w:rPr>
        <w:t>течение трех рабочих дней с даты</w:t>
      </w:r>
      <w:r w:rsidRPr="00194447">
        <w:t xml:space="preserve"> соответственно изменения контракта, исполнения контракта, расторжения контракта, </w:t>
      </w:r>
      <w:r w:rsidRPr="00194447">
        <w:rPr>
          <w:u w:val="single"/>
        </w:rPr>
        <w:t>приемки поставленного товара, выполненной работы</w:t>
      </w:r>
      <w:proofErr w:type="gramEnd"/>
      <w:r w:rsidRPr="00194447">
        <w:rPr>
          <w:u w:val="single"/>
        </w:rPr>
        <w:t>, оказанной услуги</w:t>
      </w:r>
      <w:r w:rsidRPr="00194447">
        <w:t>.</w:t>
      </w:r>
    </w:p>
    <w:p w:rsidR="00A9303E" w:rsidRDefault="00A9303E" w:rsidP="00A9303E">
      <w:pPr>
        <w:ind w:firstLine="709"/>
        <w:jc w:val="both"/>
      </w:pPr>
      <w:r w:rsidRPr="00A82D6E">
        <w:t>Данное нарушение Закона № 44-ФЗ имеет признаки административного правонарушения, предусмотренного частью 2 с</w:t>
      </w:r>
      <w:bookmarkStart w:id="0" w:name="_GoBack"/>
      <w:bookmarkEnd w:id="0"/>
      <w:r w:rsidRPr="00A82D6E">
        <w:t>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A82D6E" w:rsidRPr="00194447" w:rsidRDefault="00A82D6E" w:rsidP="00A82D6E">
      <w:pPr>
        <w:ind w:firstLine="709"/>
        <w:jc w:val="both"/>
      </w:pPr>
      <w:r>
        <w:t xml:space="preserve">3. </w:t>
      </w:r>
      <w:r w:rsidRPr="00194447">
        <w:t>В реестр контрактов не направлена информация и документы об изменении и расторжении контракта №</w:t>
      </w:r>
      <w:r>
        <w:t xml:space="preserve"> </w:t>
      </w:r>
      <w:r w:rsidRPr="00194447">
        <w:t>290 от 19 января 2016 года.</w:t>
      </w:r>
    </w:p>
    <w:p w:rsidR="00A82D6E" w:rsidRPr="00194447" w:rsidRDefault="00A82D6E" w:rsidP="00A82D6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94447">
        <w:t>Согласно пункту 8 и 11</w:t>
      </w:r>
      <w:r>
        <w:t xml:space="preserve"> части 2 статьи 103 Закона № 44-ФЗ</w:t>
      </w:r>
      <w:r w:rsidRPr="00194447">
        <w:t xml:space="preserve"> в реестр контрактов включается </w:t>
      </w:r>
      <w:r w:rsidRPr="00194447">
        <w:rPr>
          <w:rFonts w:eastAsiaTheme="minorHAnsi"/>
          <w:u w:val="single"/>
          <w:lang w:eastAsia="en-US"/>
        </w:rPr>
        <w:t>информация об изменении контракта с указанием условий контракта, которые были изменены</w:t>
      </w:r>
      <w:r w:rsidRPr="00194447">
        <w:rPr>
          <w:rFonts w:eastAsiaTheme="minorHAnsi"/>
          <w:lang w:eastAsia="en-US"/>
        </w:rPr>
        <w:t xml:space="preserve">, </w:t>
      </w:r>
      <w:r w:rsidRPr="00194447">
        <w:rPr>
          <w:rFonts w:eastAsiaTheme="minorHAnsi"/>
          <w:u w:val="single"/>
          <w:lang w:eastAsia="en-US"/>
        </w:rPr>
        <w:t>информация о расторжении контракта с указанием оснований его расторжения</w:t>
      </w:r>
      <w:r w:rsidRPr="00194447">
        <w:rPr>
          <w:rFonts w:eastAsiaTheme="minorHAnsi"/>
          <w:lang w:eastAsia="en-US"/>
        </w:rPr>
        <w:t>.</w:t>
      </w:r>
      <w:proofErr w:type="gramEnd"/>
    </w:p>
    <w:p w:rsidR="00A82D6E" w:rsidRDefault="00A82D6E" w:rsidP="00A82D6E">
      <w:pPr>
        <w:ind w:firstLine="709"/>
        <w:jc w:val="both"/>
      </w:pPr>
      <w:proofErr w:type="gramStart"/>
      <w:r w:rsidRPr="00194447">
        <w:rPr>
          <w:rFonts w:eastAsiaTheme="minorHAnsi"/>
          <w:lang w:eastAsia="en-US"/>
        </w:rPr>
        <w:t xml:space="preserve">Согласно </w:t>
      </w:r>
      <w:r w:rsidRPr="00194447">
        <w:t xml:space="preserve">части 3 статьи 103 Закона </w:t>
      </w:r>
      <w:r>
        <w:t>№ 44-ФЗ</w:t>
      </w:r>
      <w:r w:rsidRPr="00194447">
        <w:t xml:space="preserve"> </w:t>
      </w:r>
      <w:r w:rsidRPr="00194447">
        <w:rPr>
          <w:rFonts w:eastAsiaTheme="minorHAnsi"/>
          <w:u w:val="single"/>
          <w:lang w:eastAsia="en-US"/>
        </w:rPr>
        <w:t>информация об изменении контракта с указанием условий контракта, которые были изменены</w:t>
      </w:r>
      <w:r w:rsidRPr="00194447">
        <w:rPr>
          <w:rFonts w:eastAsiaTheme="minorHAnsi"/>
          <w:lang w:eastAsia="en-US"/>
        </w:rPr>
        <w:t xml:space="preserve">, </w:t>
      </w:r>
      <w:r w:rsidRPr="00194447">
        <w:rPr>
          <w:rFonts w:eastAsiaTheme="minorHAnsi"/>
          <w:u w:val="single"/>
          <w:lang w:eastAsia="en-US"/>
        </w:rPr>
        <w:t>информация о расторжении контракта с указанием оснований его расторжения</w:t>
      </w:r>
      <w:r w:rsidRPr="00194447">
        <w:rPr>
          <w:rFonts w:eastAsiaTheme="minorHAnsi"/>
          <w:lang w:eastAsia="en-US"/>
        </w:rPr>
        <w:t>,</w:t>
      </w:r>
      <w:r w:rsidRPr="00194447">
        <w:t xml:space="preserve">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</w:t>
      </w:r>
      <w:r w:rsidRPr="00194447">
        <w:rPr>
          <w:u w:val="single"/>
        </w:rPr>
        <w:t>течение трех рабочих дней с даты</w:t>
      </w:r>
      <w:r w:rsidRPr="00194447">
        <w:t xml:space="preserve"> соответственно </w:t>
      </w:r>
      <w:r w:rsidRPr="00194447">
        <w:rPr>
          <w:u w:val="single"/>
        </w:rPr>
        <w:t>изменения контракта</w:t>
      </w:r>
      <w:r w:rsidRPr="00194447">
        <w:t xml:space="preserve">, исполнения контракта, </w:t>
      </w:r>
      <w:r w:rsidRPr="00194447">
        <w:rPr>
          <w:u w:val="single"/>
        </w:rPr>
        <w:t>расторжения контракта</w:t>
      </w:r>
      <w:proofErr w:type="gramEnd"/>
      <w:r w:rsidRPr="00194447">
        <w:t>, приемки поставленного товара, выполненной работы, оказанной услуги.</w:t>
      </w:r>
    </w:p>
    <w:p w:rsidR="00A9303E" w:rsidRDefault="00A9303E" w:rsidP="00A9303E">
      <w:pPr>
        <w:ind w:firstLine="709"/>
        <w:jc w:val="both"/>
      </w:pPr>
      <w:r w:rsidRPr="00A82D6E">
        <w:t>Данное нарушение Закона № 44-ФЗ имеет признаки административного правонарушения, предусмотренного частью 2 статьи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A82D6E" w:rsidRPr="00194447" w:rsidRDefault="00A82D6E" w:rsidP="00A82D6E">
      <w:pPr>
        <w:ind w:firstLine="709"/>
        <w:jc w:val="both"/>
        <w:rPr>
          <w:rFonts w:eastAsiaTheme="minorHAnsi"/>
          <w:u w:val="single"/>
          <w:lang w:eastAsia="en-US"/>
        </w:rPr>
      </w:pPr>
      <w:r>
        <w:t xml:space="preserve">4. </w:t>
      </w:r>
      <w:r w:rsidRPr="00194447">
        <w:t>В большинстве случа</w:t>
      </w:r>
      <w:r w:rsidR="0011062F">
        <w:t>ев</w:t>
      </w:r>
      <w:r w:rsidRPr="00194447">
        <w:t xml:space="preserve"> при заключении контрактов МКУ «Спортивный зал «Триумф» не указано, что </w:t>
      </w:r>
      <w:r w:rsidRPr="00194447">
        <w:rPr>
          <w:u w:val="single"/>
        </w:rPr>
        <w:t>цена контракта</w:t>
      </w:r>
      <w:r w:rsidRPr="00194447">
        <w:rPr>
          <w:rFonts w:eastAsiaTheme="minorHAnsi"/>
          <w:u w:val="single"/>
          <w:lang w:eastAsia="en-US"/>
        </w:rPr>
        <w:t xml:space="preserve"> является твердой и определяется на весь срок исполнения контракта.</w:t>
      </w:r>
    </w:p>
    <w:p w:rsidR="00A82D6E" w:rsidRPr="00194447" w:rsidRDefault="00A82D6E" w:rsidP="00A82D6E">
      <w:pPr>
        <w:ind w:firstLine="709"/>
        <w:jc w:val="both"/>
      </w:pPr>
      <w:r w:rsidRPr="00194447">
        <w:t xml:space="preserve">Согласно части 2 статьи 34 Закона </w:t>
      </w:r>
      <w:r>
        <w:t>№ 44-ФЗ</w:t>
      </w:r>
      <w:r w:rsidRPr="00194447">
        <w:t xml:space="preserve"> п</w:t>
      </w:r>
      <w:r w:rsidRPr="00194447">
        <w:rPr>
          <w:rFonts w:eastAsiaTheme="minorHAnsi"/>
          <w:lang w:eastAsia="en-US"/>
        </w:rPr>
        <w:t xml:space="preserve">ри заключении контракта указывается, что </w:t>
      </w:r>
      <w:r w:rsidRPr="00194447">
        <w:rPr>
          <w:rFonts w:eastAsiaTheme="minorHAnsi"/>
          <w:u w:val="single"/>
          <w:lang w:eastAsia="en-US"/>
        </w:rPr>
        <w:t>цена контракта является твердой и определяется на весь срок исполнения контракта</w:t>
      </w:r>
      <w:r w:rsidRPr="00194447">
        <w:rPr>
          <w:rFonts w:eastAsiaTheme="minorHAnsi"/>
          <w:lang w:eastAsia="en-US"/>
        </w:rPr>
        <w:t>.</w:t>
      </w:r>
    </w:p>
    <w:p w:rsidR="00A82D6E" w:rsidRDefault="00A82D6E" w:rsidP="00AD04E8">
      <w:pPr>
        <w:ind w:firstLine="709"/>
        <w:jc w:val="both"/>
      </w:pPr>
    </w:p>
    <w:p w:rsidR="00A9303E" w:rsidRDefault="00A9303E" w:rsidP="00A9303E">
      <w:pPr>
        <w:pStyle w:val="ConsPlusNormal"/>
        <w:ind w:firstLine="709"/>
        <w:jc w:val="both"/>
      </w:pPr>
      <w:proofErr w:type="gramStart"/>
      <w:r>
        <w:lastRenderedPageBreak/>
        <w:t xml:space="preserve">С учетом изложенного и на основании пункта 64 раздела </w:t>
      </w:r>
      <w:r>
        <w:rPr>
          <w:lang w:val="en-US"/>
        </w:rPr>
        <w:t>III</w:t>
      </w:r>
      <w: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администрации сельского поселения</w:t>
      </w:r>
      <w:proofErr w:type="gramEnd"/>
      <w:r>
        <w:t xml:space="preserve"> </w:t>
      </w:r>
      <w:proofErr w:type="spellStart"/>
      <w:r>
        <w:t>Казым</w:t>
      </w:r>
      <w:proofErr w:type="spellEnd"/>
      <w:r>
        <w:t xml:space="preserve"> предлагается следующее:</w:t>
      </w:r>
    </w:p>
    <w:p w:rsidR="00A9303E" w:rsidRDefault="00A9303E" w:rsidP="00A9303E">
      <w:pPr>
        <w:ind w:firstLine="709"/>
        <w:jc w:val="both"/>
      </w:pPr>
      <w:r>
        <w:t>- принять меры дисциплинарной ответственности к директору МКУ «Спортивный зал «Триумф»;</w:t>
      </w:r>
    </w:p>
    <w:p w:rsidR="00A9303E" w:rsidRDefault="00A9303E" w:rsidP="00A930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усилить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ведомственный контроль в сфере закупок товаров, работ, услуг для обеспечения муниципальных нужд за подведомственным учреждением.</w:t>
      </w:r>
    </w:p>
    <w:p w:rsidR="00A9303E" w:rsidRDefault="00A9303E" w:rsidP="00A9303E">
      <w:pPr>
        <w:ind w:firstLine="709"/>
        <w:jc w:val="both"/>
      </w:pPr>
      <w:r>
        <w:t>МКУ «Спортивный зал «Триумф» предлагается следующее:</w:t>
      </w:r>
    </w:p>
    <w:p w:rsidR="00A9303E" w:rsidRDefault="00A9303E" w:rsidP="00A9303E">
      <w:pPr>
        <w:ind w:firstLine="709"/>
        <w:jc w:val="both"/>
      </w:pPr>
      <w:proofErr w:type="gramStart"/>
      <w:r>
        <w:t>- своевременно предоставлять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уполномоченный на ведение реестра контрактов, всю информацию и документы подлежащие включению в реестр контрактов в соответствии с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A9303E" w:rsidRDefault="00A9303E" w:rsidP="00A9303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соблюдать </w:t>
      </w:r>
      <w:r w:rsidR="002F4748">
        <w:rPr>
          <w:rFonts w:eastAsiaTheme="minorHAnsi"/>
          <w:lang w:eastAsia="en-US"/>
        </w:rPr>
        <w:t>требования Закона № 44-ФЗ к содержанию контрактов</w:t>
      </w:r>
      <w:r>
        <w:rPr>
          <w:rFonts w:eastAsiaTheme="minorHAnsi"/>
          <w:lang w:eastAsia="en-US"/>
        </w:rPr>
        <w:t>.</w:t>
      </w:r>
    </w:p>
    <w:p w:rsidR="00A9303E" w:rsidRDefault="00A9303E" w:rsidP="00A930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письменно проинформировать отдел внутреннего муниципального финансового контроля Комитета по финансам и налоговой политике администрации Белоярского района до 20 мая 2017 года 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EB8" w:rsidRPr="00860BDE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Pr="00860BDE">
        <w:rPr>
          <w:bCs/>
        </w:rPr>
        <w:t xml:space="preserve">ачальник отдела внутреннего </w:t>
      </w:r>
    </w:p>
    <w:p w:rsidR="009A4FF8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 w:rsidR="0041202C">
        <w:rPr>
          <w:bCs/>
        </w:rPr>
        <w:t>Е.И. Плаксина</w:t>
      </w:r>
    </w:p>
    <w:sectPr w:rsidR="009A4FF8" w:rsidSect="00367040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C5F22"/>
    <w:rsid w:val="000D76F8"/>
    <w:rsid w:val="000F3744"/>
    <w:rsid w:val="00102A21"/>
    <w:rsid w:val="0011062F"/>
    <w:rsid w:val="00112811"/>
    <w:rsid w:val="00156BF8"/>
    <w:rsid w:val="00196700"/>
    <w:rsid w:val="001B0A09"/>
    <w:rsid w:val="001B47DC"/>
    <w:rsid w:val="001C1AAA"/>
    <w:rsid w:val="001C5E77"/>
    <w:rsid w:val="001D6A4E"/>
    <w:rsid w:val="001E67E0"/>
    <w:rsid w:val="001F03D6"/>
    <w:rsid w:val="00231416"/>
    <w:rsid w:val="0026172B"/>
    <w:rsid w:val="00266ED7"/>
    <w:rsid w:val="00273086"/>
    <w:rsid w:val="002932F6"/>
    <w:rsid w:val="00293E92"/>
    <w:rsid w:val="00297285"/>
    <w:rsid w:val="002B0A52"/>
    <w:rsid w:val="002B1155"/>
    <w:rsid w:val="002C0586"/>
    <w:rsid w:val="002D3354"/>
    <w:rsid w:val="002F3563"/>
    <w:rsid w:val="002F4748"/>
    <w:rsid w:val="00327C01"/>
    <w:rsid w:val="00337C05"/>
    <w:rsid w:val="00350C98"/>
    <w:rsid w:val="003623B9"/>
    <w:rsid w:val="00364B1D"/>
    <w:rsid w:val="00367040"/>
    <w:rsid w:val="00393353"/>
    <w:rsid w:val="003938C6"/>
    <w:rsid w:val="003C2274"/>
    <w:rsid w:val="003C3B74"/>
    <w:rsid w:val="003D681C"/>
    <w:rsid w:val="003F2196"/>
    <w:rsid w:val="004014FD"/>
    <w:rsid w:val="0041202C"/>
    <w:rsid w:val="0042675F"/>
    <w:rsid w:val="00447748"/>
    <w:rsid w:val="004508E6"/>
    <w:rsid w:val="00471719"/>
    <w:rsid w:val="00472DAD"/>
    <w:rsid w:val="004A41ED"/>
    <w:rsid w:val="004F7A4B"/>
    <w:rsid w:val="005030AE"/>
    <w:rsid w:val="0051779B"/>
    <w:rsid w:val="00522B3C"/>
    <w:rsid w:val="00525C4E"/>
    <w:rsid w:val="00544062"/>
    <w:rsid w:val="00563B17"/>
    <w:rsid w:val="00575EB8"/>
    <w:rsid w:val="00580A47"/>
    <w:rsid w:val="005A3373"/>
    <w:rsid w:val="005B4D44"/>
    <w:rsid w:val="005B698B"/>
    <w:rsid w:val="005C27B5"/>
    <w:rsid w:val="005D4A08"/>
    <w:rsid w:val="005F4EAB"/>
    <w:rsid w:val="005F6FE0"/>
    <w:rsid w:val="00612DD3"/>
    <w:rsid w:val="006727F1"/>
    <w:rsid w:val="006B1F5F"/>
    <w:rsid w:val="006B4C55"/>
    <w:rsid w:val="006B7318"/>
    <w:rsid w:val="006D37C2"/>
    <w:rsid w:val="006F3F0A"/>
    <w:rsid w:val="00702091"/>
    <w:rsid w:val="00710531"/>
    <w:rsid w:val="00711978"/>
    <w:rsid w:val="007431C7"/>
    <w:rsid w:val="0074382D"/>
    <w:rsid w:val="0077092F"/>
    <w:rsid w:val="00785AB4"/>
    <w:rsid w:val="007A0F39"/>
    <w:rsid w:val="007A5157"/>
    <w:rsid w:val="007B33F4"/>
    <w:rsid w:val="007B37DD"/>
    <w:rsid w:val="007C71C8"/>
    <w:rsid w:val="007D6A98"/>
    <w:rsid w:val="007F392A"/>
    <w:rsid w:val="00802F7E"/>
    <w:rsid w:val="008444FE"/>
    <w:rsid w:val="00846D90"/>
    <w:rsid w:val="0086088B"/>
    <w:rsid w:val="00861F38"/>
    <w:rsid w:val="00863276"/>
    <w:rsid w:val="008661AF"/>
    <w:rsid w:val="00877933"/>
    <w:rsid w:val="008874DA"/>
    <w:rsid w:val="00887A3E"/>
    <w:rsid w:val="00893F57"/>
    <w:rsid w:val="00897B11"/>
    <w:rsid w:val="008B4EB1"/>
    <w:rsid w:val="008E4194"/>
    <w:rsid w:val="00921A52"/>
    <w:rsid w:val="00923998"/>
    <w:rsid w:val="00964090"/>
    <w:rsid w:val="009769A8"/>
    <w:rsid w:val="0099080D"/>
    <w:rsid w:val="00991576"/>
    <w:rsid w:val="0099406B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2D6E"/>
    <w:rsid w:val="00A8490A"/>
    <w:rsid w:val="00A9303E"/>
    <w:rsid w:val="00AC1DEC"/>
    <w:rsid w:val="00AD04E8"/>
    <w:rsid w:val="00AF0181"/>
    <w:rsid w:val="00AF2465"/>
    <w:rsid w:val="00B01C0A"/>
    <w:rsid w:val="00B1716E"/>
    <w:rsid w:val="00B61A71"/>
    <w:rsid w:val="00B66C71"/>
    <w:rsid w:val="00B753F9"/>
    <w:rsid w:val="00B84F3C"/>
    <w:rsid w:val="00BB0709"/>
    <w:rsid w:val="00BC7BCA"/>
    <w:rsid w:val="00BD09BC"/>
    <w:rsid w:val="00C01953"/>
    <w:rsid w:val="00C2730F"/>
    <w:rsid w:val="00C41F80"/>
    <w:rsid w:val="00C61754"/>
    <w:rsid w:val="00C914AE"/>
    <w:rsid w:val="00C94D41"/>
    <w:rsid w:val="00CB7EB7"/>
    <w:rsid w:val="00CC385D"/>
    <w:rsid w:val="00CE0A68"/>
    <w:rsid w:val="00CE2DB9"/>
    <w:rsid w:val="00D20D18"/>
    <w:rsid w:val="00D357DA"/>
    <w:rsid w:val="00D44F46"/>
    <w:rsid w:val="00D51C68"/>
    <w:rsid w:val="00D53369"/>
    <w:rsid w:val="00D7261D"/>
    <w:rsid w:val="00DB1CDB"/>
    <w:rsid w:val="00DB200F"/>
    <w:rsid w:val="00DB628F"/>
    <w:rsid w:val="00DC7FB2"/>
    <w:rsid w:val="00DE7681"/>
    <w:rsid w:val="00E044C2"/>
    <w:rsid w:val="00E10EE4"/>
    <w:rsid w:val="00E44847"/>
    <w:rsid w:val="00E46977"/>
    <w:rsid w:val="00E632D2"/>
    <w:rsid w:val="00E72AB0"/>
    <w:rsid w:val="00ED5FA1"/>
    <w:rsid w:val="00EE6C6F"/>
    <w:rsid w:val="00EF16ED"/>
    <w:rsid w:val="00EF7050"/>
    <w:rsid w:val="00F10B19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4F85-0CDE-4598-AA5E-FAA82D43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57</cp:revision>
  <cp:lastPrinted>2017-04-19T09:26:00Z</cp:lastPrinted>
  <dcterms:created xsi:type="dcterms:W3CDTF">2014-04-29T03:53:00Z</dcterms:created>
  <dcterms:modified xsi:type="dcterms:W3CDTF">2017-05-10T11:44:00Z</dcterms:modified>
</cp:coreProperties>
</file>